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A1" w:rsidRDefault="00C23AF7">
      <w:pPr>
        <w:pStyle w:val="Textbody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臺北市政府教育局工讀生甄選計畫</w:t>
      </w:r>
    </w:p>
    <w:p w:rsidR="007C02A1" w:rsidRDefault="00C23AF7">
      <w:pPr>
        <w:pStyle w:val="Textbody"/>
        <w:spacing w:line="480" w:lineRule="exact"/>
      </w:pPr>
      <w:r>
        <w:rPr>
          <w:rFonts w:ascii="標楷體" w:eastAsia="標楷體" w:hAnsi="標楷體"/>
          <w:b/>
        </w:rPr>
        <w:t>壹、甄選名額：</w:t>
      </w:r>
      <w:r>
        <w:rPr>
          <w:rFonts w:ascii="標楷體" w:eastAsia="標楷體" w:hAnsi="標楷體"/>
        </w:rPr>
        <w:t>正取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名，備取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名。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貳、聘</w:t>
      </w: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/>
          <w:b/>
        </w:rPr>
        <w:t>期：自</w:t>
      </w:r>
      <w:r>
        <w:rPr>
          <w:rFonts w:ascii="標楷體" w:eastAsia="標楷體" w:hAnsi="標楷體"/>
          <w:b/>
        </w:rPr>
        <w:t>110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6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日起至</w:t>
      </w:r>
      <w:r>
        <w:rPr>
          <w:rFonts w:ascii="標楷體" w:eastAsia="標楷體" w:hAnsi="標楷體"/>
          <w:b/>
        </w:rPr>
        <w:t>110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12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31</w:t>
      </w:r>
      <w:r>
        <w:rPr>
          <w:rFonts w:ascii="標楷體" w:eastAsia="標楷體" w:hAnsi="標楷體"/>
          <w:b/>
        </w:rPr>
        <w:t>日</w:t>
      </w:r>
    </w:p>
    <w:p w:rsidR="007C02A1" w:rsidRDefault="00C23AF7">
      <w:pPr>
        <w:pStyle w:val="Textbody"/>
        <w:spacing w:line="480" w:lineRule="exact"/>
      </w:pPr>
      <w:r>
        <w:rPr>
          <w:rFonts w:ascii="標楷體" w:eastAsia="標楷體" w:hAnsi="標楷體"/>
          <w:b/>
        </w:rPr>
        <w:t>參、工作地點：臺北市政府教育局秘書室（臺北市信義區市府路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號</w:t>
      </w:r>
      <w:r>
        <w:rPr>
          <w:rFonts w:ascii="標楷體" w:eastAsia="標楷體" w:hAnsi="標楷體"/>
          <w:b/>
        </w:rPr>
        <w:t>8</w:t>
      </w:r>
      <w:r>
        <w:rPr>
          <w:rFonts w:ascii="標楷體" w:eastAsia="標楷體" w:hAnsi="標楷體"/>
          <w:b/>
        </w:rPr>
        <w:t>樓</w:t>
      </w:r>
      <w:r>
        <w:rPr>
          <w:rFonts w:ascii="新細明體" w:hAnsi="新細明體"/>
          <w:b/>
        </w:rPr>
        <w:t>、</w:t>
      </w:r>
      <w:r>
        <w:rPr>
          <w:rFonts w:ascii="標楷體" w:eastAsia="標楷體" w:hAnsi="標楷體"/>
          <w:b/>
        </w:rPr>
        <w:t>9</w:t>
      </w:r>
      <w:r>
        <w:rPr>
          <w:rFonts w:ascii="標楷體" w:eastAsia="標楷體" w:hAnsi="標楷體"/>
          <w:b/>
        </w:rPr>
        <w:t>樓西北區）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肆、工作時間：週一至週五每日上午</w:t>
      </w:r>
      <w:r>
        <w:rPr>
          <w:rFonts w:ascii="標楷體" w:eastAsia="標楷體" w:hAnsi="標楷體"/>
          <w:b/>
        </w:rPr>
        <w:t>8</w:t>
      </w:r>
      <w:r>
        <w:rPr>
          <w:rFonts w:ascii="標楷體" w:eastAsia="標楷體" w:hAnsi="標楷體"/>
          <w:b/>
        </w:rPr>
        <w:t>時至下午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/>
          <w:b/>
        </w:rPr>
        <w:t>時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伍、工作內容：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一、協助公文基本資料登錄、公文傳遞與交換等文書處理、會議準備工作或相關行政工作。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二、協助文書處理、</w:t>
      </w:r>
      <w:proofErr w:type="gramStart"/>
      <w:r>
        <w:rPr>
          <w:rFonts w:ascii="標楷體" w:eastAsia="標楷體" w:hAnsi="標楷體"/>
        </w:rPr>
        <w:t>檔管管理</w:t>
      </w:r>
      <w:proofErr w:type="gramEnd"/>
      <w:r>
        <w:rPr>
          <w:rFonts w:ascii="標楷體" w:eastAsia="標楷體" w:hAnsi="標楷體"/>
        </w:rPr>
        <w:t>相關作業。</w:t>
      </w:r>
    </w:p>
    <w:p w:rsidR="007C02A1" w:rsidRDefault="00C23AF7">
      <w:pPr>
        <w:pStyle w:val="Textbody"/>
        <w:spacing w:line="480" w:lineRule="exact"/>
        <w:ind w:firstLine="360"/>
      </w:pPr>
      <w:r>
        <w:rPr>
          <w:rFonts w:ascii="標楷體" w:eastAsia="標楷體" w:hAnsi="標楷體"/>
        </w:rPr>
        <w:t>三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協助同仁處理各項表單或資料彙整。</w:t>
      </w:r>
    </w:p>
    <w:p w:rsidR="007C02A1" w:rsidRDefault="00C23AF7">
      <w:pPr>
        <w:pStyle w:val="Textbody"/>
        <w:spacing w:line="480" w:lineRule="exact"/>
        <w:ind w:firstLine="360"/>
      </w:pPr>
      <w:r>
        <w:rPr>
          <w:rFonts w:ascii="標楷體" w:eastAsia="標楷體" w:hAnsi="標楷體"/>
        </w:rPr>
        <w:t>四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協助環境整潔維護。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五、其他與上述工作相當之職務與工作。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六、其他臨時交辦事項。</w:t>
      </w:r>
    </w:p>
    <w:p w:rsidR="007C02A1" w:rsidRDefault="00C23AF7">
      <w:pPr>
        <w:pStyle w:val="Textbody"/>
        <w:spacing w:line="480" w:lineRule="exact"/>
      </w:pPr>
      <w:r>
        <w:rPr>
          <w:rFonts w:ascii="標楷體" w:eastAsia="標楷體" w:hAnsi="標楷體"/>
          <w:b/>
        </w:rPr>
        <w:t>陸、報名資格：</w:t>
      </w:r>
      <w:r>
        <w:rPr>
          <w:rFonts w:ascii="標楷體" w:eastAsia="標楷體" w:hAnsi="標楷體"/>
        </w:rPr>
        <w:t>公私立大專院校及高中、高職夜間部在學學生。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柒</w:t>
      </w:r>
      <w:proofErr w:type="gramEnd"/>
      <w:r>
        <w:rPr>
          <w:rFonts w:ascii="標楷體" w:eastAsia="標楷體" w:hAnsi="標楷體"/>
          <w:b/>
        </w:rPr>
        <w:t>、報名日期、地址及連絡方式：</w:t>
      </w:r>
    </w:p>
    <w:p w:rsidR="007C02A1" w:rsidRDefault="00C23AF7">
      <w:pPr>
        <w:pStyle w:val="Textbody"/>
        <w:spacing w:line="480" w:lineRule="exact"/>
        <w:ind w:left="84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一、自即日起至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日（星期一）下午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點以前檢具有關證件以掛號郵寄（郵戳為憑）或委託方式送達至本局秘書室文書股報名（請註明應徵秘書室工讀生職務），逾期恕不受理。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二、聯絡地址：臺北市信義區市府路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樓西北區臺北市政府教育局秘書室李驍尹先生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收。</w:t>
      </w:r>
      <w:r>
        <w:rPr>
          <w:rFonts w:ascii="標楷體" w:eastAsia="標楷體" w:hAnsi="標楷體"/>
        </w:rPr>
        <w:t xml:space="preserve">    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三、聯絡電話：</w:t>
      </w:r>
      <w:r>
        <w:rPr>
          <w:rFonts w:ascii="標楷體" w:eastAsia="標楷體" w:hAnsi="標楷體"/>
        </w:rPr>
        <w:t>02-27208889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6472</w:t>
      </w:r>
      <w:r>
        <w:rPr>
          <w:rFonts w:ascii="標楷體" w:eastAsia="標楷體" w:hAnsi="標楷體"/>
        </w:rPr>
        <w:t>。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捌、甄選方式：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一、初試：書面資格審查（依工作需求擇優錄取若干名進行口試）。</w:t>
      </w:r>
    </w:p>
    <w:p w:rsidR="007C02A1" w:rsidRDefault="00C23AF7">
      <w:pPr>
        <w:pStyle w:val="Textbody"/>
        <w:spacing w:line="480" w:lineRule="exact"/>
        <w:ind w:left="84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試：口試（依儀容舉止、表達能力、工作理念、服務熱忱、問題處理等項目評定）。</w:t>
      </w:r>
    </w:p>
    <w:p w:rsidR="007C02A1" w:rsidRDefault="00C23AF7">
      <w:pPr>
        <w:pStyle w:val="Textbody"/>
        <w:spacing w:line="480" w:lineRule="exact"/>
        <w:ind w:left="84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複</w:t>
      </w:r>
      <w:proofErr w:type="gramEnd"/>
      <w:r>
        <w:rPr>
          <w:rFonts w:ascii="標楷體" w:eastAsia="標楷體" w:hAnsi="標楷體"/>
        </w:rPr>
        <w:t>試時間及地點：另行電話通知。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四、依評審委員評分總成績決定錄取順序，擇優錄取。</w:t>
      </w:r>
    </w:p>
    <w:p w:rsidR="007C02A1" w:rsidRDefault="00C23AF7">
      <w:pPr>
        <w:pStyle w:val="Textbody"/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玖、應繳表件：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一、學生證（影本）或新生請附可茲證明文件。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二、國民身分證（影本）。</w:t>
      </w:r>
    </w:p>
    <w:p w:rsidR="007C02A1" w:rsidRDefault="00C23AF7">
      <w:pPr>
        <w:pStyle w:val="Textbody"/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三、簡要履歷表及自傳。</w:t>
      </w:r>
    </w:p>
    <w:p w:rsidR="007C02A1" w:rsidRDefault="00C23AF7">
      <w:pPr>
        <w:pStyle w:val="Textbody"/>
        <w:spacing w:line="480" w:lineRule="exact"/>
      </w:pPr>
      <w:r>
        <w:rPr>
          <w:rFonts w:ascii="標楷體" w:eastAsia="標楷體" w:hAnsi="標楷體"/>
          <w:b/>
        </w:rPr>
        <w:t>拾、甄選結果：</w:t>
      </w:r>
      <w:r>
        <w:rPr>
          <w:rFonts w:ascii="標楷體" w:eastAsia="標楷體" w:hAnsi="標楷體"/>
        </w:rPr>
        <w:t>電話通知。</w:t>
      </w:r>
    </w:p>
    <w:p w:rsidR="007C02A1" w:rsidRDefault="00C23AF7">
      <w:pPr>
        <w:pStyle w:val="Textbody"/>
        <w:spacing w:line="480" w:lineRule="exact"/>
        <w:ind w:left="425" w:hanging="425"/>
      </w:pPr>
      <w:r>
        <w:rPr>
          <w:rFonts w:ascii="標楷體" w:eastAsia="標楷體" w:hAnsi="標楷體"/>
          <w:b/>
        </w:rPr>
        <w:t>拾壹、任用：</w:t>
      </w:r>
      <w:r>
        <w:rPr>
          <w:rFonts w:ascii="標楷體" w:eastAsia="標楷體" w:hAnsi="標楷體"/>
        </w:rPr>
        <w:t>經甄選錄取人員，須</w:t>
      </w:r>
      <w:proofErr w:type="gramStart"/>
      <w:r>
        <w:rPr>
          <w:rFonts w:ascii="標楷體" w:eastAsia="標楷體" w:hAnsi="標楷體"/>
        </w:rPr>
        <w:t>俟</w:t>
      </w:r>
      <w:proofErr w:type="gramEnd"/>
      <w:r>
        <w:rPr>
          <w:rFonts w:ascii="標楷體" w:eastAsia="標楷體" w:hAnsi="標楷體"/>
        </w:rPr>
        <w:t>簽奉核准後，再辦理報到事宜。</w:t>
      </w:r>
    </w:p>
    <w:p w:rsidR="007C02A1" w:rsidRDefault="00C23AF7">
      <w:pPr>
        <w:pStyle w:val="Textbody"/>
        <w:spacing w:line="480" w:lineRule="exact"/>
        <w:ind w:left="425" w:hanging="425"/>
      </w:pPr>
      <w:r>
        <w:rPr>
          <w:rFonts w:ascii="標楷體" w:eastAsia="標楷體" w:hAnsi="標楷體"/>
          <w:b/>
        </w:rPr>
        <w:t>拾貳、工作待遇</w:t>
      </w:r>
      <w:r>
        <w:rPr>
          <w:rFonts w:ascii="新細明體" w:hAnsi="新細明體"/>
          <w:b/>
        </w:rPr>
        <w:t>：</w:t>
      </w:r>
      <w:r>
        <w:rPr>
          <w:rFonts w:ascii="標楷體" w:eastAsia="標楷體" w:hAnsi="標楷體"/>
          <w:szCs w:val="24"/>
        </w:rPr>
        <w:t>依勞動部最新公告之基本工資或市府最新核定之</w:t>
      </w:r>
      <w:proofErr w:type="gramStart"/>
      <w:r>
        <w:rPr>
          <w:rFonts w:ascii="標楷體" w:eastAsia="標楷體" w:hAnsi="標楷體"/>
          <w:szCs w:val="24"/>
        </w:rPr>
        <w:t>基本工資約</w:t>
      </w:r>
      <w:r>
        <w:rPr>
          <w:rFonts w:ascii="標楷體" w:eastAsia="標楷體" w:hAnsi="標楷體"/>
        </w:rPr>
        <w:t>新臺幣</w:t>
      </w:r>
      <w:proofErr w:type="gramEnd"/>
      <w:r>
        <w:rPr>
          <w:rFonts w:ascii="標楷體" w:eastAsia="標楷體" w:hAnsi="標楷體"/>
          <w:b/>
          <w:szCs w:val="24"/>
          <w:u w:val="single"/>
        </w:rPr>
        <w:t>24,000</w:t>
      </w:r>
      <w:r>
        <w:rPr>
          <w:rFonts w:ascii="標楷體" w:eastAsia="標楷體" w:hAnsi="標楷體"/>
          <w:b/>
          <w:szCs w:val="24"/>
          <w:u w:val="single"/>
        </w:rPr>
        <w:t>元</w:t>
      </w:r>
      <w:r>
        <w:rPr>
          <w:rFonts w:ascii="標楷體" w:eastAsia="標楷體" w:hAnsi="標楷體"/>
          <w:szCs w:val="24"/>
        </w:rPr>
        <w:t>。</w:t>
      </w:r>
    </w:p>
    <w:p w:rsidR="007C02A1" w:rsidRDefault="00C23AF7">
      <w:pPr>
        <w:pStyle w:val="Textbody"/>
        <w:spacing w:line="480" w:lineRule="exact"/>
      </w:pPr>
      <w:r>
        <w:rPr>
          <w:rFonts w:ascii="標楷體" w:eastAsia="標楷體" w:hAnsi="標楷體"/>
          <w:b/>
        </w:rPr>
        <w:t>拾參、</w:t>
      </w:r>
      <w:r>
        <w:rPr>
          <w:rFonts w:ascii="標楷體" w:eastAsia="標楷體" w:hAnsi="標楷體"/>
        </w:rPr>
        <w:t>本辦法如有未盡事宜，依相關規定辦理。</w:t>
      </w:r>
    </w:p>
    <w:sectPr w:rsidR="007C02A1">
      <w:pgSz w:w="11906" w:h="16838"/>
      <w:pgMar w:top="5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F7" w:rsidRDefault="00C23AF7">
      <w:r>
        <w:separator/>
      </w:r>
    </w:p>
  </w:endnote>
  <w:endnote w:type="continuationSeparator" w:id="0">
    <w:p w:rsidR="00C23AF7" w:rsidRDefault="00C2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F7" w:rsidRDefault="00C23AF7">
      <w:r>
        <w:rPr>
          <w:color w:val="000000"/>
        </w:rPr>
        <w:separator/>
      </w:r>
    </w:p>
  </w:footnote>
  <w:footnote w:type="continuationSeparator" w:id="0">
    <w:p w:rsidR="00C23AF7" w:rsidRDefault="00C2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2A1"/>
    <w:rsid w:val="00723BCC"/>
    <w:rsid w:val="007C02A1"/>
    <w:rsid w:val="00C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45C22-EB84-4466-99A1-E38ADA4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character" w:customStyle="1" w:styleId="a6">
    <w:name w:val="頁首 字元"/>
    <w:basedOn w:val="a0"/>
    <w:rPr>
      <w:rFonts w:cs="Times New Roman"/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FJUSER191105R</cp:lastModifiedBy>
  <cp:revision>2</cp:revision>
  <cp:lastPrinted>2021-05-04T09:51:00Z</cp:lastPrinted>
  <dcterms:created xsi:type="dcterms:W3CDTF">2021-05-11T00:40:00Z</dcterms:created>
  <dcterms:modified xsi:type="dcterms:W3CDTF">2021-05-11T00:40:00Z</dcterms:modified>
</cp:coreProperties>
</file>