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1B" w:rsidRDefault="001C3F4D" w:rsidP="001C3F4D">
      <w:pPr>
        <w:pStyle w:val="a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1C3F4D" w:rsidTr="001C3F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1C3F4D" w:rsidRDefault="001C3F4D" w:rsidP="001C3F4D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1C3F4D" w:rsidTr="001C3F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1C3F4D" w:rsidRDefault="001C3F4D" w:rsidP="001C3F4D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1C3F4D" w:rsidRDefault="001C3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1C3F4D" w:rsidTr="001C3F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1C3F4D" w:rsidRDefault="001C3F4D" w:rsidP="001C3F4D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1C3F4D" w:rsidTr="001C3F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1C3F4D" w:rsidRDefault="001C3F4D" w:rsidP="001C3F4D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1C3F4D" w:rsidRDefault="001C3F4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國軍退除役官兵輔導委員會退除役官兵職業訓練中心　函</w:t>
      </w:r>
    </w:p>
    <w:p w:rsidR="001C3F4D" w:rsidRDefault="001C3F4D" w:rsidP="001C3F4D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機關地址：</w:t>
      </w:r>
      <w:r>
        <w:rPr>
          <w:rFonts w:hint="eastAsia"/>
        </w:rPr>
        <w:t>33052</w:t>
      </w:r>
      <w:r>
        <w:rPr>
          <w:rFonts w:hint="eastAsia"/>
        </w:rPr>
        <w:t>桃園市桃園區成功路三段</w:t>
      </w:r>
      <w:r>
        <w:rPr>
          <w:rFonts w:hint="eastAsia"/>
        </w:rPr>
        <w:t>78</w:t>
      </w:r>
      <w:r>
        <w:rPr>
          <w:rFonts w:hint="eastAsia"/>
        </w:rPr>
        <w:t>號</w:t>
      </w:r>
    </w:p>
    <w:p w:rsidR="001C3F4D" w:rsidRDefault="001C3F4D" w:rsidP="001C3F4D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人：張紋琪</w:t>
      </w:r>
    </w:p>
    <w:p w:rsidR="001C3F4D" w:rsidRDefault="001C3F4D" w:rsidP="001C3F4D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(03)3321224</w:t>
      </w:r>
      <w:r>
        <w:rPr>
          <w:rFonts w:hint="eastAsia"/>
        </w:rPr>
        <w:t>分機</w:t>
      </w:r>
      <w:r>
        <w:rPr>
          <w:rFonts w:hint="eastAsia"/>
        </w:rPr>
        <w:t>208</w:t>
      </w:r>
    </w:p>
    <w:p w:rsidR="001C3F4D" w:rsidRDefault="001C3F4D" w:rsidP="001C3F4D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電子信箱：：</w:t>
      </w:r>
      <w:r>
        <w:rPr>
          <w:rFonts w:hint="eastAsia"/>
        </w:rPr>
        <w:t>ak3675@mail.vtc.gov.tw</w:t>
      </w:r>
    </w:p>
    <w:p w:rsidR="001C3F4D" w:rsidRDefault="001C3F4D" w:rsidP="001C3F4D">
      <w:pPr>
        <w:pStyle w:val="a7"/>
        <w:rPr>
          <w:rFonts w:hint="eastAsia"/>
        </w:rPr>
      </w:pPr>
      <w:bookmarkStart w:id="0" w:name="Zone"/>
      <w:bookmarkEnd w:id="0"/>
    </w:p>
    <w:p w:rsidR="001C3F4D" w:rsidRDefault="001C3F4D" w:rsidP="001C3F4D">
      <w:pPr>
        <w:pStyle w:val="a7"/>
        <w:rPr>
          <w:rFonts w:hint="eastAsia"/>
        </w:rPr>
      </w:pPr>
      <w:bookmarkStart w:id="1" w:name="Addr"/>
      <w:bookmarkEnd w:id="1"/>
    </w:p>
    <w:p w:rsidR="001C3F4D" w:rsidRDefault="001C3F4D" w:rsidP="001C3F4D">
      <w:pPr>
        <w:pStyle w:val="af1"/>
        <w:rPr>
          <w:rFonts w:hint="eastAsia"/>
        </w:rPr>
      </w:pPr>
      <w:r>
        <w:rPr>
          <w:rFonts w:hint="eastAsia"/>
        </w:rPr>
        <w:t>受文者：</w:t>
      </w:r>
      <w:bookmarkStart w:id="2" w:name="DesTo"/>
      <w:bookmarkEnd w:id="2"/>
      <w:r>
        <w:rPr>
          <w:rFonts w:hint="eastAsia"/>
        </w:rPr>
        <w:t>輔仁大學學校財團法人輔仁大學</w:t>
      </w:r>
    </w:p>
    <w:p w:rsidR="001C3F4D" w:rsidRDefault="001C3F4D" w:rsidP="001C3F4D">
      <w:pPr>
        <w:pStyle w:val="a7"/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1C3F4D" w:rsidRDefault="001C3F4D" w:rsidP="001C3F4D">
      <w:pPr>
        <w:pStyle w:val="a7"/>
        <w:rPr>
          <w:rFonts w:hint="eastAsia"/>
        </w:rPr>
      </w:pPr>
      <w:r>
        <w:rPr>
          <w:rFonts w:hint="eastAsia"/>
        </w:rPr>
        <w:t>發文字號：訓教字第</w:t>
      </w:r>
      <w:r>
        <w:rPr>
          <w:rFonts w:hint="eastAsia"/>
        </w:rPr>
        <w:t>1110005590</w:t>
      </w:r>
      <w:r>
        <w:rPr>
          <w:rFonts w:hint="eastAsia"/>
        </w:rPr>
        <w:t>號</w:t>
      </w:r>
    </w:p>
    <w:p w:rsidR="001C3F4D" w:rsidRDefault="001C3F4D" w:rsidP="001C3F4D">
      <w:pPr>
        <w:pStyle w:val="a7"/>
        <w:rPr>
          <w:rFonts w:hint="eastAsia"/>
        </w:rPr>
      </w:pPr>
      <w:r>
        <w:rPr>
          <w:rFonts w:hint="eastAsia"/>
        </w:rPr>
        <w:t>速別：普通件</w:t>
      </w:r>
    </w:p>
    <w:p w:rsidR="001C3F4D" w:rsidRDefault="001C3F4D" w:rsidP="001C3F4D">
      <w:pPr>
        <w:pStyle w:val="a7"/>
        <w:rPr>
          <w:rFonts w:hint="eastAsia"/>
        </w:rPr>
      </w:pPr>
      <w:r>
        <w:rPr>
          <w:rFonts w:hint="eastAsia"/>
        </w:rPr>
        <w:t>密等及解密條件或保密期限：</w:t>
      </w:r>
    </w:p>
    <w:p w:rsidR="001C3F4D" w:rsidRDefault="001C3F4D" w:rsidP="001C3F4D">
      <w:pPr>
        <w:pStyle w:val="a7"/>
        <w:rPr>
          <w:rFonts w:hint="eastAsia"/>
        </w:rPr>
      </w:pPr>
      <w:r>
        <w:rPr>
          <w:rFonts w:hint="eastAsia"/>
        </w:rPr>
        <w:t>附件：無附件</w:t>
      </w:r>
    </w:p>
    <w:p w:rsidR="001C3F4D" w:rsidRDefault="001C3F4D" w:rsidP="001C3F4D">
      <w:pPr>
        <w:pStyle w:val="a7"/>
        <w:rPr>
          <w:rFonts w:hint="eastAsia"/>
        </w:rPr>
      </w:pPr>
    </w:p>
    <w:p w:rsidR="001C3F4D" w:rsidRDefault="001C3F4D" w:rsidP="001C3F4D">
      <w:pPr>
        <w:pStyle w:val="af3"/>
        <w:rPr>
          <w:rFonts w:hint="eastAsia"/>
        </w:rPr>
      </w:pPr>
      <w:r>
        <w:rPr>
          <w:rFonts w:hint="eastAsia"/>
        </w:rPr>
        <w:t>主旨：</w:t>
      </w:r>
      <w:bookmarkStart w:id="3" w:name="_GoBack"/>
      <w:bookmarkEnd w:id="3"/>
      <w:r>
        <w:rPr>
          <w:rFonts w:hint="eastAsia"/>
        </w:rPr>
        <w:t>本中心招聘各職類相關課程外聘老師數名，請協助轉知所屬人員，歡迎符合資格且有意願者投遞履歷，請查照。</w:t>
      </w:r>
    </w:p>
    <w:p w:rsidR="001C3F4D" w:rsidRDefault="001C3F4D" w:rsidP="001C3F4D">
      <w:pPr>
        <w:pStyle w:val="af3"/>
        <w:rPr>
          <w:rFonts w:hint="eastAsia"/>
        </w:rPr>
      </w:pPr>
      <w:r>
        <w:rPr>
          <w:rFonts w:hint="eastAsia"/>
        </w:rPr>
        <w:t>說明：機關徵才資訊將刊登行政院人事行政總處</w:t>
      </w:r>
      <w:r>
        <w:rPr>
          <w:rFonts w:hint="eastAsia"/>
        </w:rPr>
        <w:t>/</w:t>
      </w:r>
      <w:r>
        <w:rPr>
          <w:rFonts w:hint="eastAsia"/>
        </w:rPr>
        <w:t>事求人專區，請有意願參加者參閱，並自本中心網站</w:t>
      </w:r>
      <w:r>
        <w:rPr>
          <w:rFonts w:hint="eastAsia"/>
        </w:rPr>
        <w:t>/</w:t>
      </w:r>
      <w:r>
        <w:rPr>
          <w:rFonts w:hint="eastAsia"/>
        </w:rPr>
        <w:t>訊息公告專區</w:t>
      </w:r>
      <w:r>
        <w:rPr>
          <w:rFonts w:hint="eastAsia"/>
        </w:rPr>
        <w:t>(https://www.vtc.gov.tw/)</w:t>
      </w:r>
      <w:r>
        <w:rPr>
          <w:rFonts w:hint="eastAsia"/>
        </w:rPr>
        <w:t>下載「外聘兼任訓練師基本資料表」，備妥相關資料後於截止日前寄送本中心。</w:t>
      </w:r>
    </w:p>
    <w:p w:rsidR="001C3F4D" w:rsidRDefault="001C3F4D" w:rsidP="001C3F4D">
      <w:pPr>
        <w:pStyle w:val="afff"/>
        <w:rPr>
          <w:rFonts w:hint="eastAsia"/>
        </w:rPr>
      </w:pPr>
    </w:p>
    <w:p w:rsidR="001C3F4D" w:rsidRDefault="001C3F4D" w:rsidP="001C3F4D">
      <w:pPr>
        <w:pStyle w:val="af"/>
        <w:rPr>
          <w:rFonts w:hint="eastAsia"/>
        </w:rPr>
      </w:pPr>
      <w:r>
        <w:rPr>
          <w:rFonts w:hint="eastAsia"/>
        </w:rPr>
        <w:t>正本：勞動部勞動力發展署北基宜花金馬分署、勞動部勞動力發展署桃竹苗分署、國立政治大學、國立清華大學、國立臺灣海洋大學、國立臺北藝術大學、國立臺灣大學、國立臺灣師範大學、國立陽明交通大學、國立中央大學、國立聯合大學、國立臺北教育大學、臺北市立大學、國立臺灣科技大學、國立臺北科技大學、國立臺北商業大學、輔仁大學學校財團法人輔仁大學、東吳大學、中原大學、淡江大學學校財團法人淡江大學、中國文化大學、長庚大學、元智大學、中華大學學校財團法人中華大學、世新大學、銘傳大學、實踐大學、真理大學、大同大學、開南大學、龍華科技大學、明新學校財團法人明新科技大學、健行學校財團法人健行科技大學、萬能學校財團法人萬能科技大學、明志科技大學、聖約翰科技大學、中國科技大學、景文科技大學、東南科技大學、廣亞學校財團法人育達科技大學、城市學校財團法人臺北城市科技大學、大華學校財團法人大華科技大學、醒吾學校財團法人醒吾科技大學、華夏學校財團法人華夏科技大學、致理學校財團法人致理科技大學、宏國學校財團法人宏國德霖技術學院</w:t>
      </w:r>
    </w:p>
    <w:p w:rsidR="001C3F4D" w:rsidRDefault="001C3F4D" w:rsidP="001C3F4D">
      <w:pPr>
        <w:pStyle w:val="af"/>
        <w:rPr>
          <w:rFonts w:hint="eastAsia"/>
        </w:rPr>
      </w:pPr>
      <w:r>
        <w:rPr>
          <w:rFonts w:hint="eastAsia"/>
        </w:rPr>
        <w:t>副本：本中心教務組</w:t>
      </w:r>
    </w:p>
    <w:p w:rsidR="001C3F4D" w:rsidRDefault="001C3F4D" w:rsidP="001C3F4D">
      <w:pPr>
        <w:pStyle w:val="ad"/>
        <w:rPr>
          <w:rFonts w:hint="eastAsia"/>
        </w:rPr>
      </w:pPr>
    </w:p>
    <w:p w:rsidR="001C3F4D" w:rsidRDefault="001C3F4D" w:rsidP="001C3F4D">
      <w:pPr>
        <w:pStyle w:val="afff"/>
        <w:rPr>
          <w:rFonts w:hint="eastAsia"/>
        </w:rPr>
      </w:pPr>
    </w:p>
    <w:p w:rsidR="001C3F4D" w:rsidRPr="001C3F4D" w:rsidRDefault="001C3F4D" w:rsidP="001C3F4D">
      <w:pPr>
        <w:pStyle w:val="af8"/>
        <w:rPr>
          <w:rFonts w:hint="eastAsia"/>
        </w:rPr>
      </w:pPr>
    </w:p>
    <w:sectPr w:rsidR="001C3F4D" w:rsidRPr="001C3F4D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5C" w:rsidRDefault="00E3165C">
      <w:r>
        <w:separator/>
      </w:r>
    </w:p>
  </w:endnote>
  <w:endnote w:type="continuationSeparator" w:id="0">
    <w:p w:rsidR="00E3165C" w:rsidRDefault="00E3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CA" w:rsidRDefault="001358CA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1358CA" w:rsidRDefault="001358CA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CA" w:rsidRDefault="001358CA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1C3F4D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5C" w:rsidRDefault="00E3165C">
      <w:r>
        <w:separator/>
      </w:r>
    </w:p>
  </w:footnote>
  <w:footnote w:type="continuationSeparator" w:id="0">
    <w:p w:rsidR="00E3165C" w:rsidRDefault="00E3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CA" w:rsidRDefault="001C3F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8CA" w:rsidRDefault="001358CA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1358CA" w:rsidRDefault="001358CA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566E4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4D"/>
    <w:rsid w:val="00035E36"/>
    <w:rsid w:val="000861A7"/>
    <w:rsid w:val="000D7EFA"/>
    <w:rsid w:val="00123638"/>
    <w:rsid w:val="001358CA"/>
    <w:rsid w:val="001928DE"/>
    <w:rsid w:val="001C3F4D"/>
    <w:rsid w:val="00314751"/>
    <w:rsid w:val="00500112"/>
    <w:rsid w:val="0071361B"/>
    <w:rsid w:val="00B837CA"/>
    <w:rsid w:val="00B90070"/>
    <w:rsid w:val="00D903C4"/>
    <w:rsid w:val="00DC3B43"/>
    <w:rsid w:val="00E3165C"/>
    <w:rsid w:val="0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27587-82EB-4202-8F5D-9E6CB331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>Word 97 公文文件　函</dc:subject>
  <dc:creator>ivy</dc:creator>
  <cp:keywords/>
  <dc:description>這份文件是利用 GDMake 製作的公文。</dc:description>
  <cp:lastModifiedBy>FJUSER211123D</cp:lastModifiedBy>
  <cp:revision>1</cp:revision>
  <cp:lastPrinted>1999-08-04T03:31:00Z</cp:lastPrinted>
  <dcterms:created xsi:type="dcterms:W3CDTF">2022-10-26T09:31:00Z</dcterms:created>
  <dcterms:modified xsi:type="dcterms:W3CDTF">2022-10-26T09:31:00Z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